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F258" w14:textId="0953F00D" w:rsidR="001835E4" w:rsidRPr="001835E4" w:rsidRDefault="001835E4" w:rsidP="001835E4">
      <w:pPr>
        <w:rPr>
          <w:rFonts w:eastAsiaTheme="majorEastAsia" w:cstheme="majorBidi"/>
          <w:b/>
          <w:bCs/>
          <w:spacing w:val="-10"/>
          <w:kern w:val="28"/>
          <w:sz w:val="36"/>
          <w:szCs w:val="48"/>
        </w:rPr>
      </w:pPr>
      <w:r w:rsidRPr="001835E4">
        <w:rPr>
          <w:rFonts w:eastAsiaTheme="majorEastAsia" w:cstheme="majorBidi"/>
          <w:b/>
          <w:bCs/>
          <w:spacing w:val="-10"/>
          <w:kern w:val="28"/>
          <w:sz w:val="36"/>
          <w:szCs w:val="48"/>
        </w:rPr>
        <w:t>Více nehod, méně tragédií: fatálních následků ubylo</w:t>
      </w:r>
      <w:r w:rsidR="002A00B7">
        <w:rPr>
          <w:rFonts w:eastAsiaTheme="majorEastAsia" w:cstheme="majorBidi"/>
          <w:b/>
          <w:bCs/>
          <w:spacing w:val="-10"/>
          <w:kern w:val="28"/>
          <w:sz w:val="36"/>
          <w:szCs w:val="48"/>
        </w:rPr>
        <w:t xml:space="preserve"> i díky bezpečnostním systémům</w:t>
      </w:r>
      <w:r w:rsidRPr="001835E4">
        <w:rPr>
          <w:rFonts w:eastAsiaTheme="majorEastAsia" w:cstheme="majorBidi"/>
          <w:b/>
          <w:bCs/>
          <w:spacing w:val="-10"/>
          <w:kern w:val="28"/>
          <w:sz w:val="36"/>
          <w:szCs w:val="48"/>
        </w:rPr>
        <w:t xml:space="preserve"> o třetinu</w:t>
      </w:r>
    </w:p>
    <w:p w14:paraId="79F558D1" w14:textId="63154EC3" w:rsidR="001223EF" w:rsidRPr="00A94328" w:rsidRDefault="000706D4" w:rsidP="00451669">
      <w:r w:rsidRPr="00451669">
        <w:rPr>
          <w:b/>
          <w:bCs/>
        </w:rPr>
        <w:t xml:space="preserve">Praha, </w:t>
      </w:r>
      <w:r w:rsidR="001C0EB2">
        <w:rPr>
          <w:b/>
          <w:bCs/>
        </w:rPr>
        <w:t>28</w:t>
      </w:r>
      <w:r w:rsidR="00B2009F" w:rsidRPr="00451669">
        <w:rPr>
          <w:b/>
          <w:bCs/>
        </w:rPr>
        <w:t>.</w:t>
      </w:r>
      <w:r w:rsidRPr="00451669">
        <w:rPr>
          <w:b/>
          <w:bCs/>
        </w:rPr>
        <w:t xml:space="preserve"> </w:t>
      </w:r>
      <w:r w:rsidR="009C139E">
        <w:rPr>
          <w:b/>
          <w:bCs/>
        </w:rPr>
        <w:t>dubna</w:t>
      </w:r>
      <w:r w:rsidRPr="00451669">
        <w:rPr>
          <w:b/>
          <w:bCs/>
        </w:rPr>
        <w:t xml:space="preserve"> 202</w:t>
      </w:r>
      <w:r w:rsidR="00BB2E86" w:rsidRPr="00451669">
        <w:rPr>
          <w:b/>
          <w:bCs/>
        </w:rPr>
        <w:t>5</w:t>
      </w:r>
      <w:r w:rsidR="009413DB" w:rsidRPr="00451669">
        <w:rPr>
          <w:b/>
          <w:bCs/>
        </w:rPr>
        <w:t xml:space="preserve"> </w:t>
      </w:r>
      <w:r w:rsidR="00DE4707" w:rsidRPr="00451669">
        <w:rPr>
          <w:b/>
          <w:bCs/>
        </w:rPr>
        <w:t>–</w:t>
      </w:r>
      <w:r w:rsidRPr="000706D4">
        <w:t xml:space="preserve"> </w:t>
      </w:r>
      <w:r w:rsidR="002F46BD" w:rsidRPr="002173D7">
        <w:rPr>
          <w:b/>
          <w:bCs/>
        </w:rPr>
        <w:t xml:space="preserve">Přestože se počet dopravních nehod v Česku meziročně výrazně nemění, jejich závažnost klesá – moderní bezpečnostní systémy dnes často rozhodují o tom, zda nehoda skončí jen škrábancem, nebo tragédií. Podle dat TipCars mají nová auta v průměru čtyřikrát více asistenčních systémů než vozy starší 15 let. Například systém </w:t>
      </w:r>
      <w:r w:rsidR="002F46BD" w:rsidRPr="00451669">
        <w:rPr>
          <w:b/>
          <w:bCs/>
        </w:rPr>
        <w:t>sledování mrtvého úhlu najdeme u 41 % nových vozů</w:t>
      </w:r>
      <w:r w:rsidR="002F46BD" w:rsidRPr="002173D7">
        <w:rPr>
          <w:b/>
          <w:bCs/>
        </w:rPr>
        <w:t xml:space="preserve">, zatímco u aut vyrobených před rokem 2009 </w:t>
      </w:r>
      <w:r w:rsidR="002F46BD" w:rsidRPr="00046E88">
        <w:rPr>
          <w:b/>
          <w:bCs/>
        </w:rPr>
        <w:t>se téměř nevyskytuje</w:t>
      </w:r>
      <w:r w:rsidR="002F46BD" w:rsidRPr="002173D7">
        <w:rPr>
          <w:b/>
          <w:bCs/>
        </w:rPr>
        <w:t>. Moderní ojetiny však stále častěji nabízejí technologie, které chrání nejen posádku, ale i chodce a cyklisty – a zároveň odpovídají novým evropským bezpečnostním požadavkům.</w:t>
      </w:r>
    </w:p>
    <w:p w14:paraId="03E80466" w14:textId="3A5F9246" w:rsidR="002F46BD" w:rsidRDefault="002F46BD" w:rsidP="002F46BD">
      <w:r w:rsidRPr="002173D7">
        <w:t xml:space="preserve">Podle </w:t>
      </w:r>
      <w:hyperlink r:id="rId7" w:history="1">
        <w:r w:rsidRPr="002F46BD">
          <w:rPr>
            <w:rStyle w:val="Hypertextovodkaz"/>
          </w:rPr>
          <w:t>statistik Policie České republiky</w:t>
        </w:r>
      </w:hyperlink>
      <w:r w:rsidRPr="002173D7">
        <w:t xml:space="preserve"> došlo v roce 2024 k 92 217 dopravním nehodám</w:t>
      </w:r>
      <w:r w:rsidRPr="00046E88">
        <w:t xml:space="preserve">. </w:t>
      </w:r>
      <w:r w:rsidRPr="002173D7">
        <w:t>Ve srovnání s rokem 2014, kdy bylo evidováno 85 859 nehod, se jedná o nárůst o více než 7 %. Přesto mají nehody méně fatální</w:t>
      </w:r>
      <w:r w:rsidRPr="00046E88">
        <w:t>ch</w:t>
      </w:r>
      <w:r w:rsidRPr="002173D7">
        <w:t xml:space="preserve"> následk</w:t>
      </w:r>
      <w:r w:rsidRPr="00046E88">
        <w:t>ů</w:t>
      </w:r>
      <w:r w:rsidRPr="002173D7">
        <w:t>. Zatímco v roce 2014 připadalo na 1 000 nehod v</w:t>
      </w:r>
      <w:r w:rsidR="006F744D">
        <w:t> </w:t>
      </w:r>
      <w:r w:rsidRPr="002173D7">
        <w:t>průměru 7,3 úmrtí, v roce 2024 to bylo 4,7 – tedy pokles o</w:t>
      </w:r>
      <w:r w:rsidRPr="00046E88">
        <w:t xml:space="preserve"> </w:t>
      </w:r>
      <w:r w:rsidRPr="002173D7">
        <w:t>3</w:t>
      </w:r>
      <w:r w:rsidRPr="00046E88">
        <w:t>0</w:t>
      </w:r>
      <w:r w:rsidRPr="002173D7">
        <w:t xml:space="preserve"> %. </w:t>
      </w:r>
      <w:r w:rsidR="006F744D">
        <w:t>To</w:t>
      </w:r>
      <w:r w:rsidRPr="00046E88">
        <w:t xml:space="preserve"> je </w:t>
      </w:r>
      <w:r w:rsidR="006F744D">
        <w:t>nejméně</w:t>
      </w:r>
      <w:r w:rsidRPr="00046E88">
        <w:t xml:space="preserve"> od začátku systematického sledování v roce 1961.</w:t>
      </w:r>
      <w:r w:rsidRPr="002173D7">
        <w:t xml:space="preserve"> </w:t>
      </w:r>
      <w:r w:rsidRPr="00046E88">
        <w:t xml:space="preserve">Za tímto vývojem stojí nejen kvalitnější dopravní infrastruktura, ale především vyšší bezpečnost vozidel – ať už nových, nebo </w:t>
      </w:r>
      <w:r w:rsidR="006F744D">
        <w:t>mladších</w:t>
      </w:r>
      <w:r w:rsidRPr="00046E88">
        <w:t xml:space="preserve"> ojetin.</w:t>
      </w:r>
    </w:p>
    <w:p w14:paraId="76C894B2" w14:textId="625499FE" w:rsidR="002F46BD" w:rsidRPr="00046E88" w:rsidRDefault="002F46BD" w:rsidP="002F46BD">
      <w:r w:rsidRPr="00046E88">
        <w:t xml:space="preserve">Klíčovou roli hrají technologie, které řidiče aktivně upozorňují na nebezpečné situace, udržují vůz v jízdním pruhu, brzdí při hrozícím střetu nebo chrání posádku při nehodě. Podle dat motoristického portálu TipCars tyto systémy dnes stále častěji </w:t>
      </w:r>
      <w:r w:rsidR="006F744D">
        <w:t>najdeme</w:t>
      </w:r>
      <w:r w:rsidR="006F744D" w:rsidRPr="00046E88">
        <w:t xml:space="preserve"> </w:t>
      </w:r>
      <w:r w:rsidRPr="00046E88">
        <w:t>i u cenově dostupnějších ojetin</w:t>
      </w:r>
      <w:r>
        <w:t>.</w:t>
      </w:r>
    </w:p>
    <w:p w14:paraId="7266BFD0" w14:textId="74CFB179" w:rsidR="009413DB" w:rsidRDefault="00594133" w:rsidP="00315C20">
      <w:r w:rsidRPr="00594133">
        <w:rPr>
          <w:i/>
          <w:iCs/>
        </w:rPr>
        <w:t>„Zkušenost</w:t>
      </w:r>
      <w:r w:rsidR="00614E96">
        <w:rPr>
          <w:i/>
          <w:iCs/>
        </w:rPr>
        <w:t>i</w:t>
      </w:r>
      <w:r w:rsidRPr="00594133">
        <w:rPr>
          <w:i/>
          <w:iCs/>
        </w:rPr>
        <w:t xml:space="preserve"> z</w:t>
      </w:r>
      <w:r w:rsidR="00614E96">
        <w:rPr>
          <w:i/>
          <w:iCs/>
        </w:rPr>
        <w:t> </w:t>
      </w:r>
      <w:r w:rsidRPr="00594133">
        <w:rPr>
          <w:i/>
          <w:iCs/>
        </w:rPr>
        <w:t>provozu</w:t>
      </w:r>
      <w:r w:rsidR="00614E96">
        <w:rPr>
          <w:i/>
          <w:iCs/>
        </w:rPr>
        <w:t xml:space="preserve"> </w:t>
      </w:r>
      <w:r w:rsidR="00AB36E1">
        <w:rPr>
          <w:i/>
          <w:iCs/>
        </w:rPr>
        <w:t>spolu s dostupnými</w:t>
      </w:r>
      <w:r w:rsidR="00614E96">
        <w:rPr>
          <w:i/>
          <w:iCs/>
        </w:rPr>
        <w:t xml:space="preserve"> dat</w:t>
      </w:r>
      <w:r w:rsidR="00AB36E1">
        <w:rPr>
          <w:i/>
          <w:iCs/>
        </w:rPr>
        <w:t>y</w:t>
      </w:r>
      <w:r w:rsidR="00614E96">
        <w:rPr>
          <w:i/>
          <w:iCs/>
        </w:rPr>
        <w:t xml:space="preserve"> jasně</w:t>
      </w:r>
      <w:r w:rsidRPr="00594133">
        <w:rPr>
          <w:i/>
          <w:iCs/>
        </w:rPr>
        <w:t xml:space="preserve"> ukazují, že moderní technologie skutečn</w:t>
      </w:r>
      <w:r w:rsidR="00614E96">
        <w:rPr>
          <w:i/>
          <w:iCs/>
        </w:rPr>
        <w:t>ě přispívají ke zvýšení bezpečnosti</w:t>
      </w:r>
      <w:r w:rsidRPr="00594133">
        <w:rPr>
          <w:i/>
          <w:iCs/>
        </w:rPr>
        <w:t>. Výbava, která byla ještě</w:t>
      </w:r>
      <w:r w:rsidR="00614E96">
        <w:rPr>
          <w:i/>
          <w:iCs/>
        </w:rPr>
        <w:t xml:space="preserve"> nedávno </w:t>
      </w:r>
      <w:r w:rsidRPr="00594133">
        <w:rPr>
          <w:i/>
          <w:iCs/>
        </w:rPr>
        <w:t xml:space="preserve">výsadou prémiových </w:t>
      </w:r>
      <w:r w:rsidR="00614E96">
        <w:rPr>
          <w:i/>
          <w:iCs/>
        </w:rPr>
        <w:t>modelů</w:t>
      </w:r>
      <w:r w:rsidRPr="00594133">
        <w:rPr>
          <w:i/>
          <w:iCs/>
        </w:rPr>
        <w:t>, se dnes stává běžn</w:t>
      </w:r>
      <w:r w:rsidR="00A37EB1">
        <w:rPr>
          <w:i/>
          <w:iCs/>
        </w:rPr>
        <w:t>ou i u</w:t>
      </w:r>
      <w:r w:rsidRPr="00594133">
        <w:rPr>
          <w:i/>
          <w:iCs/>
        </w:rPr>
        <w:t xml:space="preserve"> </w:t>
      </w:r>
      <w:r w:rsidR="00A37EB1">
        <w:rPr>
          <w:i/>
          <w:iCs/>
        </w:rPr>
        <w:t>ojetin</w:t>
      </w:r>
      <w:r w:rsidR="00EE493B">
        <w:rPr>
          <w:i/>
          <w:iCs/>
        </w:rPr>
        <w:t>.</w:t>
      </w:r>
      <w:r w:rsidRPr="00594133">
        <w:rPr>
          <w:i/>
          <w:iCs/>
        </w:rPr>
        <w:t xml:space="preserve"> A</w:t>
      </w:r>
      <w:r w:rsidR="00B2009F">
        <w:rPr>
          <w:i/>
          <w:iCs/>
        </w:rPr>
        <w:t> </w:t>
      </w:r>
      <w:r w:rsidRPr="00594133">
        <w:rPr>
          <w:i/>
          <w:iCs/>
        </w:rPr>
        <w:t>právě t</w:t>
      </w:r>
      <w:r w:rsidR="00614E96">
        <w:rPr>
          <w:i/>
          <w:iCs/>
        </w:rPr>
        <w:t>yto systémy</w:t>
      </w:r>
      <w:r w:rsidRPr="00594133">
        <w:rPr>
          <w:i/>
          <w:iCs/>
        </w:rPr>
        <w:t xml:space="preserve"> m</w:t>
      </w:r>
      <w:r w:rsidR="00614E96">
        <w:rPr>
          <w:i/>
          <w:iCs/>
        </w:rPr>
        <w:t xml:space="preserve">ohou v krizové situaci rozhodnout o </w:t>
      </w:r>
      <w:r w:rsidR="00E15E47">
        <w:rPr>
          <w:i/>
          <w:iCs/>
        </w:rPr>
        <w:t>následcích</w:t>
      </w:r>
      <w:r w:rsidR="00614E96">
        <w:rPr>
          <w:i/>
          <w:iCs/>
        </w:rPr>
        <w:t xml:space="preserve"> a </w:t>
      </w:r>
      <w:r w:rsidR="00614E96" w:rsidRPr="00451669">
        <w:rPr>
          <w:i/>
          <w:iCs/>
        </w:rPr>
        <w:t>zachránit lidské životy</w:t>
      </w:r>
      <w:r w:rsidRPr="00451669">
        <w:rPr>
          <w:i/>
          <w:iCs/>
        </w:rPr>
        <w:t>,“</w:t>
      </w:r>
      <w:r>
        <w:t xml:space="preserve"> říká </w:t>
      </w:r>
      <w:r w:rsidRPr="00451669">
        <w:rPr>
          <w:b/>
          <w:bCs/>
        </w:rPr>
        <w:t>Marek Knieža, ředitel TipCars</w:t>
      </w:r>
      <w:r w:rsidR="005F11CB">
        <w:t xml:space="preserve"> a dodává, že v současnosti </w:t>
      </w:r>
      <w:r w:rsidR="00066B43">
        <w:t>jsou auta vybaven</w:t>
      </w:r>
      <w:r w:rsidR="00DE4707">
        <w:t>a</w:t>
      </w:r>
      <w:r w:rsidR="00066B43">
        <w:t xml:space="preserve"> pestrou škálou senzorů a asistentů přizpůsobených různým situacím – od městského provozu přes dálnice, stoupání, až po ochranu ostatních účastníků dopravy.</w:t>
      </w:r>
    </w:p>
    <w:p w14:paraId="5E27188C" w14:textId="35A06BD4" w:rsidR="00EC26FB" w:rsidRPr="009413DB" w:rsidRDefault="009413DB" w:rsidP="00B2009F">
      <w:pPr>
        <w:pStyle w:val="Mezinadpis2"/>
      </w:pPr>
      <w:r w:rsidRPr="009413DB">
        <w:t>Čím víc asistentů, tím méně nehod – a méně stresu za volantem</w:t>
      </w:r>
      <w:r w:rsidR="005F11CB" w:rsidRPr="009413DB">
        <w:t xml:space="preserve"> </w:t>
      </w:r>
    </w:p>
    <w:p w14:paraId="3ADFD3E1" w14:textId="3CDC34B4" w:rsidR="002F46BD" w:rsidRDefault="002F46BD" w:rsidP="002F46BD">
      <w:r>
        <w:t xml:space="preserve">Mezi chytré asistenty, které dokážou předejít nehodám a pomáhají lépe zvládat krizové situace, </w:t>
      </w:r>
      <w:r w:rsidRPr="00451669">
        <w:t>patří funkce hlíd</w:t>
      </w:r>
      <w:r w:rsidR="00A94328" w:rsidRPr="00451669">
        <w:t>á</w:t>
      </w:r>
      <w:r w:rsidRPr="00451669">
        <w:t>ní mrtvého úhlu, která se nachází u 41 % nových aut, třetiny</w:t>
      </w:r>
      <w:r>
        <w:t xml:space="preserve"> ojetých vozů vyrobených od roku 2020 do 2025 a jenom u procenta aut starších 15 let. Asistentem rozjezdu do kopce disponuje 53 % nových aut, 42 % ojetých aut vyrobených v letech 2020 až 2025 a méně než 1 % aut vyrobených před rokem 2009.</w:t>
      </w:r>
    </w:p>
    <w:p w14:paraId="7C8FA88C" w14:textId="1DB6F354" w:rsidR="00C012CB" w:rsidRDefault="00C012CB" w:rsidP="00315C20">
      <w:r>
        <w:t>Senzory a bezpečnostní prvky neslouží jen k ochraně řidičů a spolujezdců, ale zabraňují i kolizím s dalšími účastníky silničního provozu</w:t>
      </w:r>
      <w:r w:rsidR="00614E96">
        <w:t xml:space="preserve">, jako jsou </w:t>
      </w:r>
      <w:r>
        <w:t>chodci nebo cyklist</w:t>
      </w:r>
      <w:r w:rsidR="003F0C29">
        <w:t>é</w:t>
      </w:r>
      <w:r>
        <w:t>. Jednou z těchto funkcí je nouzové brzdění (PEBS), které dokáže zareagovat na objekt před vozidlem dřív než samotn</w:t>
      </w:r>
      <w:r w:rsidR="00A94328">
        <w:t>ý</w:t>
      </w:r>
      <w:r>
        <w:t xml:space="preserve"> řidič</w:t>
      </w:r>
      <w:r w:rsidR="00066B43">
        <w:t xml:space="preserve"> a případně samo začít brzdit</w:t>
      </w:r>
      <w:r>
        <w:t xml:space="preserve">. </w:t>
      </w:r>
      <w:r w:rsidR="002F46BD">
        <w:t xml:space="preserve">Tímto </w:t>
      </w:r>
      <w:r w:rsidR="00987E2F">
        <w:t>systémem</w:t>
      </w:r>
      <w:r w:rsidR="002F46BD">
        <w:t xml:space="preserve"> dnes musí být dle regulace</w:t>
      </w:r>
      <w:r w:rsidR="002F46BD" w:rsidRPr="002F46BD">
        <w:rPr>
          <w:rFonts w:ascii="Ballinger" w:hAnsi="Ballinger"/>
          <w:color w:val="67676A"/>
          <w:sz w:val="27"/>
          <w:szCs w:val="27"/>
          <w:shd w:val="clear" w:color="auto" w:fill="FFFFFF"/>
        </w:rPr>
        <w:t xml:space="preserve"> </w:t>
      </w:r>
      <w:r w:rsidR="002F46BD" w:rsidRPr="002F46BD">
        <w:t>(EU) </w:t>
      </w:r>
      <w:hyperlink r:id="rId8" w:tgtFrame="_blank" w:history="1">
        <w:r w:rsidR="002F46BD" w:rsidRPr="002F46BD">
          <w:rPr>
            <w:rStyle w:val="Hypertextovodkaz"/>
            <w:b/>
            <w:bCs/>
          </w:rPr>
          <w:t>2019/2144</w:t>
        </w:r>
      </w:hyperlink>
      <w:r w:rsidR="007E0059">
        <w:t xml:space="preserve"> vybavena všechna</w:t>
      </w:r>
      <w:r w:rsidR="002F46BD">
        <w:t xml:space="preserve"> </w:t>
      </w:r>
      <w:r>
        <w:t>nově vyroben</w:t>
      </w:r>
      <w:r w:rsidR="007E0059">
        <w:t>á</w:t>
      </w:r>
      <w:r>
        <w:t xml:space="preserve"> aut</w:t>
      </w:r>
      <w:r w:rsidR="001835E4">
        <w:t>a</w:t>
      </w:r>
      <w:r w:rsidR="005F11CB">
        <w:t xml:space="preserve">. </w:t>
      </w:r>
      <w:r>
        <w:t xml:space="preserve">Zařízením, které </w:t>
      </w:r>
      <w:r w:rsidR="007B6CBF">
        <w:t xml:space="preserve">pomáhá zvýšit </w:t>
      </w:r>
      <w:r w:rsidR="00066B43">
        <w:t xml:space="preserve">přehled </w:t>
      </w:r>
      <w:r w:rsidR="007B6CBF">
        <w:t xml:space="preserve">řidiče </w:t>
      </w:r>
      <w:r w:rsidR="00066B43">
        <w:t xml:space="preserve">o okolí </w:t>
      </w:r>
      <w:r w:rsidR="007B6CBF">
        <w:t xml:space="preserve">jeho </w:t>
      </w:r>
      <w:r w:rsidR="00066B43">
        <w:t>vozidla,</w:t>
      </w:r>
      <w:r>
        <w:t xml:space="preserve"> je i 360</w:t>
      </w:r>
      <w:r w:rsidRPr="00C012CB">
        <w:t>°</w:t>
      </w:r>
      <w:r>
        <w:t xml:space="preserve"> monitorovací systém</w:t>
      </w:r>
      <w:r w:rsidR="00066B43">
        <w:t>. Využívá ho</w:t>
      </w:r>
      <w:r>
        <w:t xml:space="preserve"> pětina nových aut a 15 % ojetých aut vyrobených od roku 2020</w:t>
      </w:r>
      <w:r w:rsidR="005F11CB">
        <w:t>. Aktivní kapotu, která ochrání chodce před</w:t>
      </w:r>
      <w:r w:rsidR="007E3A0F">
        <w:t> </w:t>
      </w:r>
      <w:r w:rsidR="005F11CB">
        <w:t>nárazem vozidla</w:t>
      </w:r>
      <w:r w:rsidR="00066B43">
        <w:t>,</w:t>
      </w:r>
      <w:r w:rsidR="005F11CB">
        <w:t xml:space="preserve"> má </w:t>
      </w:r>
      <w:r w:rsidR="007B6CBF">
        <w:lastRenderedPageBreak/>
        <w:t xml:space="preserve">zatím jen </w:t>
      </w:r>
      <w:r w:rsidR="005F11CB">
        <w:t>5 % nových aut a 6 % vyrobených po roce 2020. U</w:t>
      </w:r>
      <w:r w:rsidR="007E3A0F">
        <w:t> </w:t>
      </w:r>
      <w:r w:rsidR="005F11CB">
        <w:t xml:space="preserve">ojetých automobilů vyrobených před rokem 2009 se ani jedna z těchto funkcí </w:t>
      </w:r>
      <w:r w:rsidR="00066B43">
        <w:t>prakticky</w:t>
      </w:r>
      <w:r w:rsidR="005F11CB">
        <w:t xml:space="preserve"> nevyskytuje. </w:t>
      </w:r>
    </w:p>
    <w:p w14:paraId="4BC9FB46" w14:textId="72CB0665" w:rsidR="009413DB" w:rsidRDefault="005540A2" w:rsidP="00315C20">
      <w:r w:rsidRPr="005540A2">
        <w:t xml:space="preserve">Zatímco některé technologie chrání posádku při krizových situacích ve vyšších rychlostech, jiné jsou navržené pro </w:t>
      </w:r>
      <w:r w:rsidR="007B6CBF">
        <w:t xml:space="preserve">usnadnění </w:t>
      </w:r>
      <w:r w:rsidRPr="005540A2">
        <w:t>každodenní jízd</w:t>
      </w:r>
      <w:r w:rsidR="007B6CBF">
        <w:t>y</w:t>
      </w:r>
      <w:r w:rsidRPr="005540A2">
        <w:t xml:space="preserve"> v městském prostředí – tam, kde bývá riziko drobných nehod a stres z manévrování nejvyšší.</w:t>
      </w:r>
      <w:r>
        <w:t xml:space="preserve"> </w:t>
      </w:r>
      <w:r w:rsidR="008946B9">
        <w:t>Mezi</w:t>
      </w:r>
      <w:r>
        <w:t xml:space="preserve"> nejčastější</w:t>
      </w:r>
      <w:r w:rsidR="008946B9">
        <w:t xml:space="preserve"> technologie </w:t>
      </w:r>
      <w:r>
        <w:t xml:space="preserve">určené pro městský provoz </w:t>
      </w:r>
      <w:r w:rsidR="008946B9">
        <w:t xml:space="preserve">patří asistent jízdy v koloně, </w:t>
      </w:r>
      <w:r w:rsidR="007E0059">
        <w:t xml:space="preserve">start/stop systém, rozpoznávání dopravních značek, </w:t>
      </w:r>
      <w:r w:rsidR="008946B9">
        <w:t xml:space="preserve">parkovací kamera </w:t>
      </w:r>
      <w:r w:rsidR="007E0059">
        <w:t>nebo</w:t>
      </w:r>
      <w:r w:rsidR="008946B9">
        <w:t xml:space="preserve"> parkovací senzory</w:t>
      </w:r>
      <w:r w:rsidR="007E0059">
        <w:t>.</w:t>
      </w:r>
    </w:p>
    <w:p w14:paraId="7E4E772F" w14:textId="223E14DD" w:rsidR="008946B9" w:rsidRDefault="008946B9" w:rsidP="00315C20">
      <w:r w:rsidRPr="008946B9">
        <w:rPr>
          <w:i/>
          <w:iCs/>
        </w:rPr>
        <w:t xml:space="preserve">„Asistenční prvky zvyšují </w:t>
      </w:r>
      <w:r w:rsidR="005540A2">
        <w:rPr>
          <w:i/>
          <w:iCs/>
        </w:rPr>
        <w:t>nejen</w:t>
      </w:r>
      <w:r w:rsidRPr="008946B9">
        <w:rPr>
          <w:i/>
          <w:iCs/>
        </w:rPr>
        <w:t xml:space="preserve"> bezpečnost jízdy</w:t>
      </w:r>
      <w:r w:rsidR="005540A2">
        <w:rPr>
          <w:i/>
          <w:iCs/>
        </w:rPr>
        <w:t>, ale i komfort při každodenním řízení. Pomáhají předcházet drobným kolizím a snižují stres zejména u začínajících řidičů. Proto</w:t>
      </w:r>
      <w:r w:rsidR="007E0059">
        <w:rPr>
          <w:i/>
          <w:iCs/>
        </w:rPr>
        <w:t xml:space="preserve"> je skvělé vidět</w:t>
      </w:r>
      <w:r w:rsidR="005540A2">
        <w:rPr>
          <w:i/>
          <w:iCs/>
        </w:rPr>
        <w:t xml:space="preserve"> rostoucí podíl vozidel vybavených moderními technologiemi – čím víc chytrých pomocník</w:t>
      </w:r>
      <w:r w:rsidR="00B2009F">
        <w:rPr>
          <w:i/>
          <w:iCs/>
        </w:rPr>
        <w:t>ů</w:t>
      </w:r>
      <w:r w:rsidR="005540A2">
        <w:rPr>
          <w:i/>
          <w:iCs/>
        </w:rPr>
        <w:t>, tím méně škrábanců i nervů</w:t>
      </w:r>
      <w:r w:rsidR="001835E4">
        <w:rPr>
          <w:i/>
          <w:iCs/>
        </w:rPr>
        <w:t xml:space="preserve">. </w:t>
      </w:r>
      <w:r w:rsidR="001835E4" w:rsidRPr="00451669">
        <w:rPr>
          <w:i/>
          <w:iCs/>
        </w:rPr>
        <w:t xml:space="preserve">I přes jejich přínos </w:t>
      </w:r>
      <w:r w:rsidR="006F744D">
        <w:rPr>
          <w:i/>
          <w:iCs/>
        </w:rPr>
        <w:t>však</w:t>
      </w:r>
      <w:r w:rsidR="001835E4" w:rsidRPr="00451669">
        <w:rPr>
          <w:i/>
          <w:iCs/>
        </w:rPr>
        <w:t xml:space="preserve"> stále</w:t>
      </w:r>
      <w:r w:rsidR="006F744D">
        <w:rPr>
          <w:i/>
          <w:iCs/>
        </w:rPr>
        <w:t xml:space="preserve"> zůstává</w:t>
      </w:r>
      <w:r w:rsidR="001835E4" w:rsidRPr="00451669">
        <w:rPr>
          <w:i/>
          <w:iCs/>
        </w:rPr>
        <w:t xml:space="preserve"> klíčová pozornost a</w:t>
      </w:r>
      <w:r w:rsidR="006F744D">
        <w:rPr>
          <w:i/>
          <w:iCs/>
        </w:rPr>
        <w:t> </w:t>
      </w:r>
      <w:r w:rsidR="001835E4" w:rsidRPr="00451669">
        <w:rPr>
          <w:i/>
          <w:iCs/>
        </w:rPr>
        <w:t>odpovědnost samotného řidiče</w:t>
      </w:r>
      <w:r w:rsidR="001835E4">
        <w:t>,</w:t>
      </w:r>
      <w:r w:rsidR="005540A2">
        <w:rPr>
          <w:i/>
          <w:iCs/>
        </w:rPr>
        <w:t>“</w:t>
      </w:r>
      <w:r>
        <w:t xml:space="preserve"> doplňuje </w:t>
      </w:r>
      <w:r w:rsidRPr="00451669">
        <w:rPr>
          <w:b/>
          <w:bCs/>
        </w:rPr>
        <w:t>Marek Kni</w:t>
      </w:r>
      <w:r w:rsidR="005540A2" w:rsidRPr="00451669">
        <w:rPr>
          <w:b/>
          <w:bCs/>
        </w:rPr>
        <w:t>eža</w:t>
      </w:r>
      <w:r w:rsidR="005540A2">
        <w:t>.</w:t>
      </w:r>
    </w:p>
    <w:p w14:paraId="3FD0E32B" w14:textId="77777777" w:rsidR="00A94328" w:rsidRPr="00A94328" w:rsidRDefault="00A94328" w:rsidP="00A94328">
      <w:pPr>
        <w:rPr>
          <w:rFonts w:eastAsiaTheme="majorEastAsia" w:cstheme="majorBidi"/>
          <w:b/>
          <w:bCs/>
          <w:sz w:val="24"/>
          <w:szCs w:val="22"/>
        </w:rPr>
      </w:pPr>
      <w:r w:rsidRPr="00A94328">
        <w:rPr>
          <w:rFonts w:eastAsiaTheme="majorEastAsia" w:cstheme="majorBidi"/>
          <w:b/>
          <w:bCs/>
          <w:sz w:val="24"/>
          <w:szCs w:val="22"/>
        </w:rPr>
        <w:t>Nové vozy musí splňovat bezpečnostní standardy</w:t>
      </w:r>
    </w:p>
    <w:p w14:paraId="2748B4A0" w14:textId="5ED76E90" w:rsidR="00ED551E" w:rsidRDefault="003F0C29" w:rsidP="00315C20">
      <w:r>
        <w:t xml:space="preserve">Evropská unie si klade za cíl snížit počet obětí a zranění na silnicích a s tím souvisí i </w:t>
      </w:r>
      <w:r w:rsidR="00294240">
        <w:t xml:space="preserve">důraz na </w:t>
      </w:r>
      <w:r>
        <w:t>bezpečnostní výbav</w:t>
      </w:r>
      <w:r w:rsidR="00294240">
        <w:t>u</w:t>
      </w:r>
      <w:r>
        <w:t xml:space="preserve"> vozidel</w:t>
      </w:r>
      <w:r w:rsidR="00294240">
        <w:t xml:space="preserve">. Ta </w:t>
      </w:r>
      <w:r>
        <w:t>se stává nejen doporučeným standardem, ale i legislativní povinností. Od</w:t>
      </w:r>
      <w:r w:rsidR="007E3A0F">
        <w:t> </w:t>
      </w:r>
      <w:r>
        <w:t xml:space="preserve">července 2024 </w:t>
      </w:r>
      <w:r w:rsidR="00294240">
        <w:t>je</w:t>
      </w:r>
      <w:r>
        <w:t xml:space="preserve"> u všech nově registrovaných automobilů </w:t>
      </w:r>
      <w:r w:rsidR="00451669">
        <w:t xml:space="preserve">podle </w:t>
      </w:r>
      <w:r>
        <w:t xml:space="preserve">nařízení </w:t>
      </w:r>
      <w:hyperlink r:id="rId9" w:history="1">
        <w:r w:rsidRPr="003F0C29">
          <w:rPr>
            <w:rStyle w:val="Hypertextovodkaz"/>
          </w:rPr>
          <w:t xml:space="preserve">General </w:t>
        </w:r>
        <w:proofErr w:type="spellStart"/>
        <w:r w:rsidRPr="003F0C29">
          <w:rPr>
            <w:rStyle w:val="Hypertextovodkaz"/>
          </w:rPr>
          <w:t>Safety</w:t>
        </w:r>
        <w:proofErr w:type="spellEnd"/>
        <w:r w:rsidRPr="003F0C29">
          <w:rPr>
            <w:rStyle w:val="Hypertextovodkaz"/>
          </w:rPr>
          <w:t xml:space="preserve"> </w:t>
        </w:r>
        <w:proofErr w:type="spellStart"/>
        <w:r w:rsidRPr="003F0C29">
          <w:rPr>
            <w:rStyle w:val="Hypertextovodkaz"/>
          </w:rPr>
          <w:t>Regulation</w:t>
        </w:r>
        <w:proofErr w:type="spellEnd"/>
      </w:hyperlink>
      <w:r>
        <w:t xml:space="preserve"> samozřejmostí </w:t>
      </w:r>
      <w:r w:rsidR="00223106">
        <w:t xml:space="preserve">již zmíněný nouzový brzdový asistent, dále </w:t>
      </w:r>
      <w:r>
        <w:t xml:space="preserve">například inteligentní omezovač rychlosti, </w:t>
      </w:r>
      <w:r w:rsidR="00223106">
        <w:t>zadní parkovací senzory</w:t>
      </w:r>
      <w:r w:rsidR="004433CE">
        <w:t>, detekce únavy řidiče</w:t>
      </w:r>
      <w:r>
        <w:t xml:space="preserve"> nebo varování při opouštění jízdního pruhu.</w:t>
      </w:r>
    </w:p>
    <w:p w14:paraId="3C10713F" w14:textId="2848EF99" w:rsidR="00EC26FB" w:rsidRPr="00404EEE" w:rsidRDefault="00294240" w:rsidP="00315C20">
      <w:r w:rsidRPr="00294240">
        <w:t>„</w:t>
      </w:r>
      <w:r w:rsidRPr="00294240">
        <w:rPr>
          <w:i/>
          <w:iCs/>
        </w:rPr>
        <w:t xml:space="preserve">Mnoho těchto prvků už dnes </w:t>
      </w:r>
      <w:r w:rsidR="00ED551E">
        <w:rPr>
          <w:i/>
          <w:iCs/>
        </w:rPr>
        <w:t xml:space="preserve">běžně </w:t>
      </w:r>
      <w:r w:rsidRPr="00294240">
        <w:rPr>
          <w:i/>
          <w:iCs/>
        </w:rPr>
        <w:t>najdeme i v</w:t>
      </w:r>
      <w:r w:rsidR="00ED551E">
        <w:rPr>
          <w:i/>
          <w:iCs/>
        </w:rPr>
        <w:t xml:space="preserve">e starších </w:t>
      </w:r>
      <w:r w:rsidRPr="00294240">
        <w:rPr>
          <w:i/>
          <w:iCs/>
        </w:rPr>
        <w:t xml:space="preserve">ojetinách. </w:t>
      </w:r>
      <w:r w:rsidR="007E0059">
        <w:rPr>
          <w:i/>
          <w:iCs/>
        </w:rPr>
        <w:t>Proto je p</w:t>
      </w:r>
      <w:r w:rsidRPr="00294240">
        <w:rPr>
          <w:i/>
          <w:iCs/>
        </w:rPr>
        <w:t xml:space="preserve">ři výběru ojetého vozu </w:t>
      </w:r>
      <w:r w:rsidR="006F744D">
        <w:rPr>
          <w:i/>
          <w:iCs/>
        </w:rPr>
        <w:t>dobré</w:t>
      </w:r>
      <w:r w:rsidR="006F744D" w:rsidRPr="00294240">
        <w:rPr>
          <w:i/>
          <w:iCs/>
        </w:rPr>
        <w:t xml:space="preserve"> </w:t>
      </w:r>
      <w:r w:rsidRPr="00294240">
        <w:rPr>
          <w:i/>
          <w:iCs/>
        </w:rPr>
        <w:t xml:space="preserve">hledět nejen na cenu a rok výroby, ale i na </w:t>
      </w:r>
      <w:r w:rsidRPr="00451669">
        <w:rPr>
          <w:i/>
          <w:iCs/>
        </w:rPr>
        <w:t>výbavu. Může to zachránit životy,“</w:t>
      </w:r>
      <w:r w:rsidRPr="00294240">
        <w:t xml:space="preserve"> uzavírá </w:t>
      </w:r>
      <w:r w:rsidRPr="00451669">
        <w:rPr>
          <w:b/>
          <w:bCs/>
        </w:rPr>
        <w:t>Marek Knieža</w:t>
      </w:r>
      <w:r w:rsidRPr="00294240">
        <w:t>.</w:t>
      </w:r>
    </w:p>
    <w:p w14:paraId="54F4B2CC" w14:textId="77777777" w:rsidR="00315C20" w:rsidRDefault="00315C20" w:rsidP="001223EF">
      <w:pPr>
        <w:pStyle w:val="patikanadpis"/>
      </w:pPr>
    </w:p>
    <w:p w14:paraId="78058D2B" w14:textId="7435F493" w:rsidR="009A0B7B" w:rsidRPr="004C44DB" w:rsidRDefault="000706D4" w:rsidP="001223EF">
      <w:pPr>
        <w:pStyle w:val="patikanadpis"/>
      </w:pPr>
      <w:r w:rsidRPr="004C44DB"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21D52743" w14:textId="69A19520" w:rsidR="00FC55BC" w:rsidRPr="009A0B7B" w:rsidRDefault="00294240" w:rsidP="00FC55BC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David Vedral</w:t>
      </w:r>
    </w:p>
    <w:p w14:paraId="09500C2F" w14:textId="442DBCD3" w:rsidR="00FC55BC" w:rsidRDefault="00FC55BC" w:rsidP="00FC55BC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10" w:history="1">
        <w:r w:rsidR="00294240">
          <w:rPr>
            <w:rStyle w:val="Hypertextovodkaz"/>
            <w:sz w:val="18"/>
            <w:szCs w:val="22"/>
          </w:rPr>
          <w:t>david.vedral@insighters.cz</w:t>
        </w:r>
      </w:hyperlink>
    </w:p>
    <w:p w14:paraId="5EF02E8E" w14:textId="135C17EC" w:rsidR="00FC55BC" w:rsidRPr="009A0B7B" w:rsidRDefault="00FC55BC" w:rsidP="00FC55BC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</w:t>
      </w:r>
      <w:r w:rsidR="001835E4">
        <w:rPr>
          <w:color w:val="383D41"/>
          <w:sz w:val="18"/>
          <w:szCs w:val="22"/>
        </w:rPr>
        <w:t>+420 725 884 414</w:t>
      </w:r>
    </w:p>
    <w:p w14:paraId="79EF646C" w14:textId="45334B5E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05B5630E" w14:textId="1AA5CFED" w:rsidR="009413DB" w:rsidRPr="009413DB" w:rsidRDefault="0013384B" w:rsidP="009413D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E40D93">
        <w:t xml:space="preserve"> </w:t>
      </w:r>
      <w:r w:rsidRPr="000706D4">
        <w:t>000 inzerátů od více než 1</w:t>
      </w:r>
      <w:r w:rsidR="00E40D93"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9413DB" w:rsidRPr="009413DB" w:rsidSect="00470F43">
      <w:headerReference w:type="default" r:id="rId11"/>
      <w:footerReference w:type="default" r:id="rId12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A746" w14:textId="77777777" w:rsidR="00083F7E" w:rsidRDefault="00083F7E" w:rsidP="00F6086B">
      <w:pPr>
        <w:spacing w:after="0" w:line="240" w:lineRule="auto"/>
      </w:pPr>
      <w:r>
        <w:separator/>
      </w:r>
    </w:p>
  </w:endnote>
  <w:endnote w:type="continuationSeparator" w:id="0">
    <w:p w14:paraId="5474DBAF" w14:textId="77777777" w:rsidR="00083F7E" w:rsidRDefault="00083F7E" w:rsidP="00F6086B">
      <w:pPr>
        <w:spacing w:after="0" w:line="240" w:lineRule="auto"/>
      </w:pPr>
      <w:r>
        <w:continuationSeparator/>
      </w:r>
    </w:p>
  </w:endnote>
  <w:endnote w:type="continuationNotice" w:id="1">
    <w:p w14:paraId="4010E85C" w14:textId="77777777" w:rsidR="00083F7E" w:rsidRDefault="00083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ling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3E75" w14:textId="77777777" w:rsidR="00083F7E" w:rsidRDefault="00083F7E" w:rsidP="00F6086B">
      <w:pPr>
        <w:spacing w:after="0" w:line="240" w:lineRule="auto"/>
      </w:pPr>
      <w:r>
        <w:separator/>
      </w:r>
    </w:p>
  </w:footnote>
  <w:footnote w:type="continuationSeparator" w:id="0">
    <w:p w14:paraId="18FB2CBB" w14:textId="77777777" w:rsidR="00083F7E" w:rsidRDefault="00083F7E" w:rsidP="00F6086B">
      <w:pPr>
        <w:spacing w:after="0" w:line="240" w:lineRule="auto"/>
      </w:pPr>
      <w:r>
        <w:continuationSeparator/>
      </w:r>
    </w:p>
  </w:footnote>
  <w:footnote w:type="continuationNotice" w:id="1">
    <w:p w14:paraId="675114D2" w14:textId="77777777" w:rsidR="00083F7E" w:rsidRDefault="00083F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25AE3"/>
    <w:rsid w:val="00031DFB"/>
    <w:rsid w:val="000359C2"/>
    <w:rsid w:val="00036A41"/>
    <w:rsid w:val="00036D8D"/>
    <w:rsid w:val="000407E9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6B43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3F7E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4A6F"/>
    <w:rsid w:val="000C5F77"/>
    <w:rsid w:val="000C6812"/>
    <w:rsid w:val="000D1B54"/>
    <w:rsid w:val="000D6393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2B5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35E4"/>
    <w:rsid w:val="0018560C"/>
    <w:rsid w:val="00185DF5"/>
    <w:rsid w:val="00186354"/>
    <w:rsid w:val="00190A7C"/>
    <w:rsid w:val="00194E1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0EB2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1F6ABC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106"/>
    <w:rsid w:val="0022358E"/>
    <w:rsid w:val="00226E1D"/>
    <w:rsid w:val="0023269D"/>
    <w:rsid w:val="00235114"/>
    <w:rsid w:val="00235368"/>
    <w:rsid w:val="00237097"/>
    <w:rsid w:val="00237BA9"/>
    <w:rsid w:val="00242E25"/>
    <w:rsid w:val="002524B9"/>
    <w:rsid w:val="002550EE"/>
    <w:rsid w:val="002563D3"/>
    <w:rsid w:val="00270CB9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4240"/>
    <w:rsid w:val="00297469"/>
    <w:rsid w:val="002A00B7"/>
    <w:rsid w:val="002A306E"/>
    <w:rsid w:val="002A3DDF"/>
    <w:rsid w:val="002A7A42"/>
    <w:rsid w:val="002B0DF1"/>
    <w:rsid w:val="002B21DE"/>
    <w:rsid w:val="002B44B2"/>
    <w:rsid w:val="002B7ED8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46BD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679F"/>
    <w:rsid w:val="0033277C"/>
    <w:rsid w:val="00334470"/>
    <w:rsid w:val="00342CC1"/>
    <w:rsid w:val="0035287B"/>
    <w:rsid w:val="003538CD"/>
    <w:rsid w:val="00357DE9"/>
    <w:rsid w:val="00357F53"/>
    <w:rsid w:val="00361066"/>
    <w:rsid w:val="00362072"/>
    <w:rsid w:val="003621DD"/>
    <w:rsid w:val="0036285C"/>
    <w:rsid w:val="003658A0"/>
    <w:rsid w:val="00372205"/>
    <w:rsid w:val="00377246"/>
    <w:rsid w:val="0037760E"/>
    <w:rsid w:val="00382B3F"/>
    <w:rsid w:val="00382F88"/>
    <w:rsid w:val="0038325B"/>
    <w:rsid w:val="00384006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0C29"/>
    <w:rsid w:val="003F7C93"/>
    <w:rsid w:val="00401A5C"/>
    <w:rsid w:val="004024AD"/>
    <w:rsid w:val="00404EEE"/>
    <w:rsid w:val="0041085D"/>
    <w:rsid w:val="00410E9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33CE"/>
    <w:rsid w:val="00444AE7"/>
    <w:rsid w:val="00445EBF"/>
    <w:rsid w:val="00447444"/>
    <w:rsid w:val="0045016E"/>
    <w:rsid w:val="004503EB"/>
    <w:rsid w:val="00451669"/>
    <w:rsid w:val="00451F91"/>
    <w:rsid w:val="004539D6"/>
    <w:rsid w:val="004643F2"/>
    <w:rsid w:val="00470F43"/>
    <w:rsid w:val="00474E88"/>
    <w:rsid w:val="00475A7B"/>
    <w:rsid w:val="00477647"/>
    <w:rsid w:val="004823E0"/>
    <w:rsid w:val="0048470D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D72E1"/>
    <w:rsid w:val="004E0921"/>
    <w:rsid w:val="004E2029"/>
    <w:rsid w:val="004E496B"/>
    <w:rsid w:val="004E61F4"/>
    <w:rsid w:val="004E6B99"/>
    <w:rsid w:val="004F158F"/>
    <w:rsid w:val="004F4ED4"/>
    <w:rsid w:val="004F5E8E"/>
    <w:rsid w:val="00500716"/>
    <w:rsid w:val="005009F8"/>
    <w:rsid w:val="00505F92"/>
    <w:rsid w:val="00507B79"/>
    <w:rsid w:val="005100D9"/>
    <w:rsid w:val="00515CEE"/>
    <w:rsid w:val="00520B28"/>
    <w:rsid w:val="00526CAC"/>
    <w:rsid w:val="00527D45"/>
    <w:rsid w:val="00535705"/>
    <w:rsid w:val="005402E6"/>
    <w:rsid w:val="00542CB0"/>
    <w:rsid w:val="00545302"/>
    <w:rsid w:val="00551D2D"/>
    <w:rsid w:val="005540A2"/>
    <w:rsid w:val="00554D74"/>
    <w:rsid w:val="00555459"/>
    <w:rsid w:val="00555DD6"/>
    <w:rsid w:val="00555FC0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4133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11CB"/>
    <w:rsid w:val="005F23B0"/>
    <w:rsid w:val="005F2783"/>
    <w:rsid w:val="005F3485"/>
    <w:rsid w:val="005F356C"/>
    <w:rsid w:val="005F4EC3"/>
    <w:rsid w:val="005F6226"/>
    <w:rsid w:val="005F69E7"/>
    <w:rsid w:val="00600E47"/>
    <w:rsid w:val="006012E0"/>
    <w:rsid w:val="00614E96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4215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6F744D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87934"/>
    <w:rsid w:val="00790013"/>
    <w:rsid w:val="007916C7"/>
    <w:rsid w:val="007920EC"/>
    <w:rsid w:val="007A08A1"/>
    <w:rsid w:val="007A0ADB"/>
    <w:rsid w:val="007A16ED"/>
    <w:rsid w:val="007A442E"/>
    <w:rsid w:val="007B6CBF"/>
    <w:rsid w:val="007B718F"/>
    <w:rsid w:val="007C556B"/>
    <w:rsid w:val="007C5B93"/>
    <w:rsid w:val="007C6CC6"/>
    <w:rsid w:val="007C7A03"/>
    <w:rsid w:val="007D08F8"/>
    <w:rsid w:val="007D0C5E"/>
    <w:rsid w:val="007D6BDF"/>
    <w:rsid w:val="007E0059"/>
    <w:rsid w:val="007E3A0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91E47"/>
    <w:rsid w:val="008946B9"/>
    <w:rsid w:val="0089602C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F4875"/>
    <w:rsid w:val="008F504B"/>
    <w:rsid w:val="008F50EA"/>
    <w:rsid w:val="008F6EC4"/>
    <w:rsid w:val="008F77B3"/>
    <w:rsid w:val="009001CB"/>
    <w:rsid w:val="009021EC"/>
    <w:rsid w:val="009029DC"/>
    <w:rsid w:val="00905A6F"/>
    <w:rsid w:val="009062EA"/>
    <w:rsid w:val="00910C62"/>
    <w:rsid w:val="00914EAB"/>
    <w:rsid w:val="009158F3"/>
    <w:rsid w:val="0091593A"/>
    <w:rsid w:val="00917C6A"/>
    <w:rsid w:val="009209CC"/>
    <w:rsid w:val="00920A99"/>
    <w:rsid w:val="0092100A"/>
    <w:rsid w:val="00927066"/>
    <w:rsid w:val="009413DB"/>
    <w:rsid w:val="009443AE"/>
    <w:rsid w:val="00944655"/>
    <w:rsid w:val="00954971"/>
    <w:rsid w:val="00954DA8"/>
    <w:rsid w:val="00957AF9"/>
    <w:rsid w:val="00960C6D"/>
    <w:rsid w:val="0096216A"/>
    <w:rsid w:val="00963185"/>
    <w:rsid w:val="0097660D"/>
    <w:rsid w:val="0097763B"/>
    <w:rsid w:val="0098586F"/>
    <w:rsid w:val="009860E4"/>
    <w:rsid w:val="0098701A"/>
    <w:rsid w:val="0098787B"/>
    <w:rsid w:val="00987E2F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39E"/>
    <w:rsid w:val="009C14A1"/>
    <w:rsid w:val="009C185A"/>
    <w:rsid w:val="009C1B48"/>
    <w:rsid w:val="009D6EAD"/>
    <w:rsid w:val="009D7BA4"/>
    <w:rsid w:val="009E3932"/>
    <w:rsid w:val="009E72A6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53B7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37EB1"/>
    <w:rsid w:val="00A407E2"/>
    <w:rsid w:val="00A4086B"/>
    <w:rsid w:val="00A40C8E"/>
    <w:rsid w:val="00A41D57"/>
    <w:rsid w:val="00A437F8"/>
    <w:rsid w:val="00A44E77"/>
    <w:rsid w:val="00A46367"/>
    <w:rsid w:val="00A518CC"/>
    <w:rsid w:val="00A55E86"/>
    <w:rsid w:val="00A5657C"/>
    <w:rsid w:val="00A62122"/>
    <w:rsid w:val="00A70E2B"/>
    <w:rsid w:val="00A711B6"/>
    <w:rsid w:val="00A764EC"/>
    <w:rsid w:val="00A834EB"/>
    <w:rsid w:val="00A87385"/>
    <w:rsid w:val="00A94328"/>
    <w:rsid w:val="00A977FB"/>
    <w:rsid w:val="00AA072C"/>
    <w:rsid w:val="00AA4683"/>
    <w:rsid w:val="00AA7B25"/>
    <w:rsid w:val="00AB1A64"/>
    <w:rsid w:val="00AB36E1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2009F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205F"/>
    <w:rsid w:val="00BF7733"/>
    <w:rsid w:val="00BF7A45"/>
    <w:rsid w:val="00C00324"/>
    <w:rsid w:val="00C012CB"/>
    <w:rsid w:val="00C02A48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5023"/>
    <w:rsid w:val="00C467F1"/>
    <w:rsid w:val="00C5406B"/>
    <w:rsid w:val="00C55407"/>
    <w:rsid w:val="00C56079"/>
    <w:rsid w:val="00C570C2"/>
    <w:rsid w:val="00C5788C"/>
    <w:rsid w:val="00C57D39"/>
    <w:rsid w:val="00C6089C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34119"/>
    <w:rsid w:val="00D3762E"/>
    <w:rsid w:val="00D40700"/>
    <w:rsid w:val="00D47BAD"/>
    <w:rsid w:val="00D50E06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304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470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15E47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7627"/>
    <w:rsid w:val="00EB0C1D"/>
    <w:rsid w:val="00EB1CE4"/>
    <w:rsid w:val="00EC11F8"/>
    <w:rsid w:val="00EC1591"/>
    <w:rsid w:val="00EC26FB"/>
    <w:rsid w:val="00EC47D8"/>
    <w:rsid w:val="00EC6593"/>
    <w:rsid w:val="00ED0E17"/>
    <w:rsid w:val="00ED33A5"/>
    <w:rsid w:val="00ED551E"/>
    <w:rsid w:val="00ED59E2"/>
    <w:rsid w:val="00EE493B"/>
    <w:rsid w:val="00EE4C69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71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D73CF"/>
    <w:rsid w:val="00FE01B0"/>
    <w:rsid w:val="00FE3100"/>
    <w:rsid w:val="00FE4E94"/>
    <w:rsid w:val="00FE5C76"/>
    <w:rsid w:val="00FF1683"/>
    <w:rsid w:val="00FF1DE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4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20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7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46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19R2144&amp;from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.gov.cz/clanek/statistika-nehodovosti-900835.aspx?q=Y2hudW09Mg%3d%3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vid.vedral@insighter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PDF/?uri=CELEX:32019R2144&amp;from=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877</Words>
  <Characters>5178</Characters>
  <Application>Microsoft Office Word</Application>
  <DocSecurity>4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2025-04-28T06:07:00Z</dcterms:created>
  <dcterms:modified xsi:type="dcterms:W3CDTF">2025-04-28T06:07:00Z</dcterms:modified>
</cp:coreProperties>
</file>